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469DFF">
      <w:pPr>
        <w:pBdr>
          <w:bottom w:val="single" w:color="auto" w:sz="12" w:space="1"/>
        </w:pBdr>
        <w:jc w:val="center"/>
        <w:rPr>
          <w:rFonts w:ascii="Gill Sans Nova" w:hAnsi="Gill Sans Nova" w:eastAsia="Gill Sans Nova" w:cs="Gill Sans Nova"/>
          <w:b/>
          <w:bCs/>
          <w:color w:val="595959" w:themeColor="text1" w:themeTint="A6"/>
          <w:sz w:val="32"/>
          <w:szCs w:val="32"/>
          <w:u w:val="single"/>
          <w14:textFill>
            <w14:solidFill>
              <w14:schemeClr w14:val="tx1">
                <w14:lumMod w14:val="65000"/>
                <w14:lumOff w14:val="35000"/>
              </w14:schemeClr>
            </w14:solidFill>
          </w14:textFill>
        </w:rPr>
      </w:pPr>
      <w:r>
        <w:rPr>
          <w:rFonts w:ascii="Gill Sans Nova" w:hAnsi="Gill Sans Nova" w:eastAsia="Gill Sans Nova" w:cs="Gill Sans Nova"/>
          <w:b/>
          <w:bCs/>
          <w:color w:val="595959" w:themeColor="text1" w:themeTint="A6"/>
          <w:sz w:val="32"/>
          <w:szCs w:val="32"/>
          <w:u w:val="single"/>
          <w14:textFill>
            <w14:solidFill>
              <w14:schemeClr w14:val="tx1">
                <w14:lumMod w14:val="65000"/>
                <w14:lumOff w14:val="35000"/>
              </w14:schemeClr>
            </w14:solidFill>
          </w14:textFill>
        </w:rPr>
        <w:t>Website Written Assignment - Build</w:t>
      </w:r>
    </w:p>
    <w:p w14:paraId="250DF291">
      <w:pPr>
        <w:pBdr>
          <w:bottom w:val="single" w:color="auto" w:sz="12" w:space="1"/>
        </w:pBdr>
        <w:rPr>
          <w:rFonts w:ascii="Gill Sans Nova Light" w:hAnsi="Gill Sans Nova Light" w:eastAsia="Gill Sans Nova Light" w:cs="Gill Sans Nova Light"/>
        </w:rPr>
      </w:pPr>
    </w:p>
    <w:p w14:paraId="794DC422">
      <w:pPr>
        <w:pBdr>
          <w:bottom w:val="single" w:color="auto" w:sz="12" w:space="1"/>
        </w:pBdr>
        <w:rPr>
          <w:rFonts w:ascii="Gill Sans Nova Light" w:hAnsi="Gill Sans Nova Light" w:eastAsia="Gill Sans Nova Light" w:cs="Gill Sans Nova Light"/>
        </w:rPr>
      </w:pPr>
    </w:p>
    <w:p w14:paraId="5BF9AF4C">
      <w:pPr>
        <w:pBdr>
          <w:bottom w:val="single" w:color="auto" w:sz="12" w:space="1"/>
        </w:pBdr>
        <w:rPr>
          <w:rFonts w:ascii="Gill Sans Nova Light" w:hAnsi="Gill Sans Nova Light" w:eastAsia="Gill Sans Nova Light" w:cs="Gill Sans Nova Light"/>
        </w:rPr>
      </w:pPr>
      <w:r>
        <w:rPr>
          <w:rFonts w:ascii="Gill Sans Nova Light" w:hAnsi="Gill Sans Nova Light" w:eastAsia="Gill Sans Nova Light" w:cs="Gill Sans Nova Light"/>
        </w:rPr>
        <w:t>This written assignment will allow you to properly plan your website, discuss elements of the website build, and evaluate your experience with this project.</w:t>
      </w:r>
    </w:p>
    <w:p w14:paraId="5E5E3A83">
      <w:pPr>
        <w:pBdr>
          <w:bottom w:val="single" w:color="auto" w:sz="12" w:space="1"/>
        </w:pBdr>
        <w:rPr>
          <w:rFonts w:ascii="Gill Sans Nova Light" w:hAnsi="Gill Sans Nova Light" w:eastAsia="Gill Sans Nova Light" w:cs="Gill Sans Nova Light"/>
        </w:rPr>
      </w:pPr>
      <w:r>
        <w:rPr>
          <w:rFonts w:ascii="Gill Sans Nova Light" w:hAnsi="Gill Sans Nova Light" w:eastAsia="Gill Sans Nova Light" w:cs="Gill Sans Nova Light"/>
        </w:rPr>
        <w:t>All questions must be answered to meet the criteria needed to pass the qualifications you are taking.</w:t>
      </w:r>
    </w:p>
    <w:p w14:paraId="15D1BD19">
      <w:pPr>
        <w:pBdr>
          <w:bottom w:val="single" w:color="auto" w:sz="12" w:space="1"/>
        </w:pBdr>
        <w:rPr>
          <w:rFonts w:ascii="Gill Sans Nova Light" w:hAnsi="Gill Sans Nova Light" w:eastAsia="Gill Sans Nova Light" w:cs="Gill Sans Nova Light"/>
        </w:rPr>
      </w:pPr>
    </w:p>
    <w:p w14:paraId="08114AB5">
      <w:pPr>
        <w:rPr>
          <w:rFonts w:ascii="Gill Sans Nova Light" w:hAnsi="Gill Sans Nova Light" w:eastAsia="Gill Sans Nova Light" w:cs="Gill Sans Nova Light"/>
        </w:rPr>
      </w:pPr>
    </w:p>
    <w:p w14:paraId="35CA9DC8">
      <w:pPr>
        <w:jc w:val="center"/>
        <w:rPr>
          <w:rFonts w:ascii="Gill Sans Nova" w:hAnsi="Gill Sans Nova" w:eastAsia="Gill Sans Nova" w:cs="Gill Sans Nova"/>
          <w:b/>
          <w:bCs/>
          <w:color w:val="595959" w:themeColor="text1" w:themeTint="A6"/>
          <w:sz w:val="28"/>
          <w:szCs w:val="28"/>
          <w14:textFill>
            <w14:solidFill>
              <w14:schemeClr w14:val="tx1">
                <w14:lumMod w14:val="65000"/>
                <w14:lumOff w14:val="35000"/>
              </w14:schemeClr>
            </w14:solidFill>
          </w14:textFill>
        </w:rPr>
      </w:pPr>
      <w:r>
        <w:rPr>
          <w:rFonts w:ascii="Gill Sans Nova" w:hAnsi="Gill Sans Nova" w:eastAsia="Gill Sans Nova" w:cs="Gill Sans Nova"/>
          <w:b/>
          <w:bCs/>
          <w:color w:val="595959" w:themeColor="text1" w:themeTint="A6"/>
          <w:sz w:val="28"/>
          <w:szCs w:val="28"/>
          <w14:textFill>
            <w14:solidFill>
              <w14:schemeClr w14:val="tx1">
                <w14:lumMod w14:val="65000"/>
                <w14:lumOff w14:val="35000"/>
              </w14:schemeClr>
            </w14:solidFill>
          </w14:textFill>
        </w:rPr>
        <w:t>Guidelines</w:t>
      </w:r>
    </w:p>
    <w:p w14:paraId="1D1A5258">
      <w:pPr>
        <w:pBdr>
          <w:bottom w:val="single" w:color="auto" w:sz="12" w:space="1"/>
        </w:pBdr>
        <w:rPr>
          <w:rFonts w:ascii="Gill Sans Nova Light" w:hAnsi="Gill Sans Nova Light" w:eastAsia="Gill Sans Nova Light" w:cs="Gill Sans Nova Light"/>
        </w:rPr>
      </w:pPr>
    </w:p>
    <w:p w14:paraId="5FCF3C85">
      <w:pPr>
        <w:rPr>
          <w:rFonts w:ascii="Gill Sans Nova Light" w:hAnsi="Gill Sans Nova Light" w:eastAsia="Gill Sans Nova Light" w:cs="Gill Sans Nova Light"/>
        </w:rPr>
      </w:pPr>
    </w:p>
    <w:p w14:paraId="07488DBD">
      <w:pPr>
        <w:rPr>
          <w:rFonts w:ascii="Gill Sans Nova Light" w:hAnsi="Gill Sans Nova Light" w:eastAsia="Gill Sans Nova Light" w:cs="Gill Sans Nova Light"/>
        </w:rPr>
      </w:pPr>
    </w:p>
    <w:p w14:paraId="54944AB3">
      <w:pPr>
        <w:pStyle w:val="5"/>
        <w:numPr>
          <w:ilvl w:val="0"/>
          <w:numId w:val="1"/>
        </w:numPr>
        <w:spacing w:after="160" w:line="259" w:lineRule="auto"/>
        <w:rPr>
          <w:rFonts w:ascii="Gill Sans Nova Light" w:hAnsi="Gill Sans Nova Light" w:eastAsia="Gill Sans Nova Light" w:cs="Gill Sans Nova Light"/>
        </w:rPr>
      </w:pPr>
      <w:r>
        <w:rPr>
          <w:rFonts w:ascii="Gill Sans Nova Light" w:hAnsi="Gill Sans Nova Light" w:eastAsia="Gill Sans Nova Light" w:cs="Gill Sans Nova Light"/>
        </w:rPr>
        <w:t xml:space="preserve">Despite the use of bullet points in this document, bullet points </w:t>
      </w:r>
      <w:r>
        <w:rPr>
          <w:rFonts w:ascii="Gill Sans Nova" w:hAnsi="Gill Sans Nova" w:eastAsia="Gill Sans Nova" w:cs="Gill Sans Nova"/>
          <w:b/>
          <w:bCs/>
          <w:color w:val="595959" w:themeColor="text1" w:themeTint="A6"/>
          <w14:textFill>
            <w14:solidFill>
              <w14:schemeClr w14:val="tx1">
                <w14:lumMod w14:val="65000"/>
                <w14:lumOff w14:val="35000"/>
              </w14:schemeClr>
            </w14:solidFill>
          </w14:textFill>
        </w:rPr>
        <w:t>should not</w:t>
      </w:r>
      <w:r>
        <w:rPr>
          <w:rFonts w:ascii="Gill Sans Nova Light" w:hAnsi="Gill Sans Nova Light" w:eastAsia="Gill Sans Nova Light" w:cs="Gill Sans Nova Light"/>
        </w:rPr>
        <w:t xml:space="preserve"> be used in your report. </w:t>
      </w:r>
      <w:r>
        <w:br w:type="textWrapping"/>
      </w:r>
      <w:r>
        <w:rPr>
          <w:rFonts w:ascii="Gill Sans Nova Light" w:hAnsi="Gill Sans Nova Light" w:eastAsia="Gill Sans Nova Light" w:cs="Gill Sans Nova Light"/>
        </w:rPr>
        <w:t>Instead, answers should be in paragraphs consisting of several sentences.</w:t>
      </w:r>
    </w:p>
    <w:p w14:paraId="76C7D9F4">
      <w:pPr>
        <w:pStyle w:val="5"/>
        <w:numPr>
          <w:ilvl w:val="0"/>
          <w:numId w:val="1"/>
        </w:numPr>
        <w:spacing w:after="160" w:line="259" w:lineRule="auto"/>
        <w:rPr>
          <w:rFonts w:ascii="Gill Sans Nova Light" w:hAnsi="Gill Sans Nova Light" w:eastAsia="Gill Sans Nova Light" w:cs="Gill Sans Nova Light"/>
        </w:rPr>
      </w:pPr>
      <w:r>
        <w:rPr>
          <w:rFonts w:ascii="Gill Sans Nova Light" w:hAnsi="Gill Sans Nova Light" w:eastAsia="Gill Sans Nova Light" w:cs="Gill Sans Nova Light"/>
        </w:rPr>
        <w:t>Please check that your hosted website works correctly as often websites that appear to work in Visual Studio Code do not work when hosted because a properly hosted website is very case sensitive to page names.</w:t>
      </w:r>
    </w:p>
    <w:p w14:paraId="6C015BA6">
      <w:pPr>
        <w:pStyle w:val="5"/>
        <w:numPr>
          <w:ilvl w:val="0"/>
          <w:numId w:val="1"/>
        </w:numPr>
        <w:spacing w:after="160" w:line="259" w:lineRule="auto"/>
        <w:rPr>
          <w:rFonts w:ascii="Gill Sans Nova Light" w:hAnsi="Gill Sans Nova Light" w:eastAsia="Gill Sans Nova Light" w:cs="Gill Sans Nova Light"/>
        </w:rPr>
      </w:pPr>
      <w:r>
        <w:rPr>
          <w:rFonts w:ascii="Gill Sans Nova Light" w:hAnsi="Gill Sans Nova Light" w:eastAsia="Gill Sans Nova Light" w:cs="Gill Sans Nova Light"/>
        </w:rPr>
        <w:t xml:space="preserve">Please check that you have meaningful alt text present for all </w:t>
      </w:r>
      <w:r>
        <w:rPr>
          <w:rFonts w:ascii="Gill Sans Nova" w:hAnsi="Gill Sans Nova" w:eastAsia="Gill Sans Nova" w:cs="Gill Sans Nova"/>
          <w:b/>
          <w:bCs/>
          <w:color w:val="595959" w:themeColor="text1" w:themeTint="A6"/>
          <w14:textFill>
            <w14:solidFill>
              <w14:schemeClr w14:val="tx1">
                <w14:lumMod w14:val="65000"/>
                <w14:lumOff w14:val="35000"/>
              </w14:schemeClr>
            </w14:solidFill>
          </w14:textFill>
        </w:rPr>
        <w:t>&lt;img&gt;</w:t>
      </w:r>
      <w:r>
        <w:rPr>
          <w:rFonts w:ascii="Gill Sans Nova Light" w:hAnsi="Gill Sans Nova Light" w:eastAsia="Gill Sans Nova Light" w:cs="Gill Sans Nova Light"/>
        </w:rPr>
        <w:t xml:space="preserve"> tags on your website.</w:t>
      </w:r>
    </w:p>
    <w:p w14:paraId="0D96403E">
      <w:pPr>
        <w:pStyle w:val="5"/>
        <w:numPr>
          <w:ilvl w:val="0"/>
          <w:numId w:val="1"/>
        </w:numPr>
        <w:spacing w:after="160" w:line="259" w:lineRule="auto"/>
        <w:rPr>
          <w:rFonts w:ascii="Gill Sans Nova Light" w:hAnsi="Gill Sans Nova Light" w:eastAsia="Gill Sans Nova Light" w:cs="Gill Sans Nova Light"/>
        </w:rPr>
      </w:pPr>
      <w:r>
        <w:rPr>
          <w:rFonts w:ascii="Gill Sans Nova Light" w:hAnsi="Gill Sans Nova Light" w:eastAsia="Gill Sans Nova Light" w:cs="Gill Sans Nova Light"/>
        </w:rPr>
        <w:t xml:space="preserve">Please replace any place holder text such as Lorem Ipsum with meaningful text before you submit. </w:t>
      </w:r>
    </w:p>
    <w:p w14:paraId="34D0634F">
      <w:pPr>
        <w:pBdr>
          <w:bottom w:val="single" w:color="auto" w:sz="12" w:space="1"/>
        </w:pBdr>
        <w:rPr>
          <w:rFonts w:ascii="Gill Sans Nova Light" w:hAnsi="Gill Sans Nova Light" w:eastAsia="Gill Sans Nova Light" w:cs="Gill Sans Nova Light"/>
        </w:rPr>
      </w:pPr>
    </w:p>
    <w:p w14:paraId="397E9FAC">
      <w:pPr>
        <w:rPr>
          <w:rFonts w:ascii="Gill Sans Nova Light" w:hAnsi="Gill Sans Nova Light" w:eastAsia="Gill Sans Nova Light" w:cs="Gill Sans Nova Light"/>
        </w:rPr>
      </w:pPr>
    </w:p>
    <w:p w14:paraId="49C05862">
      <w:pPr>
        <w:jc w:val="center"/>
        <w:rPr>
          <w:rFonts w:ascii="Gill Sans Nova Light" w:hAnsi="Gill Sans Nova Light" w:eastAsia="Gill Sans Nova Light" w:cs="Gill Sans Nova Light"/>
          <w:b/>
          <w:bCs/>
          <w:color w:val="595959" w:themeColor="text1" w:themeTint="A6"/>
          <w:sz w:val="28"/>
          <w:szCs w:val="28"/>
          <w14:textFill>
            <w14:solidFill>
              <w14:schemeClr w14:val="tx1">
                <w14:lumMod w14:val="65000"/>
                <w14:lumOff w14:val="35000"/>
              </w14:schemeClr>
            </w14:solidFill>
          </w14:textFill>
        </w:rPr>
      </w:pPr>
      <w:r>
        <w:rPr>
          <w:rFonts w:ascii="Gill Sans Nova" w:hAnsi="Gill Sans Nova" w:eastAsia="Gill Sans Nova" w:cs="Gill Sans Nova"/>
          <w:b/>
          <w:bCs/>
          <w:color w:val="595959" w:themeColor="text1" w:themeTint="A6"/>
          <w:sz w:val="28"/>
          <w:szCs w:val="28"/>
          <w14:textFill>
            <w14:solidFill>
              <w14:schemeClr w14:val="tx1">
                <w14:lumMod w14:val="65000"/>
                <w14:lumOff w14:val="35000"/>
              </w14:schemeClr>
            </w14:solidFill>
          </w14:textFill>
        </w:rPr>
        <w:t>Build</w:t>
      </w:r>
    </w:p>
    <w:p w14:paraId="730B8BB4">
      <w:pPr>
        <w:pBdr>
          <w:bottom w:val="single" w:color="auto" w:sz="12" w:space="1"/>
        </w:pBdr>
        <w:rPr>
          <w:rFonts w:ascii="Gill Sans Nova Light" w:hAnsi="Gill Sans Nova Light" w:eastAsia="Gill Sans Nova Light" w:cs="Gill Sans Nova Light"/>
        </w:rPr>
      </w:pPr>
    </w:p>
    <w:p w14:paraId="05A78433">
      <w:pPr>
        <w:rPr>
          <w:rFonts w:ascii="Gill Sans Nova Light" w:hAnsi="Gill Sans Nova Light" w:eastAsia="Gill Sans Nova Light" w:cs="Gill Sans Nova Light"/>
        </w:rPr>
      </w:pPr>
    </w:p>
    <w:p w14:paraId="0576F25F">
      <w:pPr>
        <w:rPr>
          <w:rFonts w:ascii="Gill Sans Nova Light" w:hAnsi="Gill Sans Nova Light" w:eastAsia="Gill Sans Nova Light" w:cs="Gill Sans Nova Light"/>
        </w:rPr>
      </w:pPr>
    </w:p>
    <w:p w14:paraId="0EC0BC72">
      <w:pPr>
        <w:pStyle w:val="5"/>
        <w:numPr>
          <w:ilvl w:val="0"/>
          <w:numId w:val="2"/>
        </w:numPr>
        <w:rPr>
          <w:rFonts w:ascii="Gill Sans Nova Light" w:hAnsi="Gill Sans Nova Light" w:eastAsia="Gill Sans Nova Light" w:cs="Gill Sans Nova Light"/>
        </w:rPr>
      </w:pPr>
      <w:r>
        <w:rPr>
          <w:rFonts w:ascii="Gill Sans Nova Light" w:hAnsi="Gill Sans Nova Light" w:eastAsia="Gill Sans Nova Light" w:cs="Gill Sans Nova Light"/>
        </w:rPr>
        <w:t>Review the ongoing use of IT tools you have used for your website and describe whether they are appropriate - what are the benefits and drawbacks of IT tools and systems used?</w:t>
      </w:r>
      <w:r>
        <w:rPr>
          <w:rFonts w:ascii="Gill Sans Nova Light" w:hAnsi="Gill Sans Nova Light" w:eastAsia="Gill Sans Nova Light" w:cs="Gill Sans Nova Light"/>
        </w:rPr>
        <w:br w:type="textWrapp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14:paraId="05FF1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shd w:val="clear" w:color="auto" w:fill="252525" w:themeFill="text1" w:themeFillTint="D9"/>
          </w:tcPr>
          <w:p w14:paraId="25F36890">
            <w:pPr>
              <w:rPr>
                <w:rFonts w:ascii="Gill Sans Nova Light" w:hAnsi="Gill Sans Nova Light" w:eastAsia="Gill Sans Nova Light" w:cs="Gill Sans Nova Light"/>
              </w:rPr>
            </w:pPr>
            <w:r>
              <w:rPr>
                <w:rFonts w:ascii="Gill Sans Nova Light" w:hAnsi="Gill Sans Nova Light" w:eastAsia="Gill Sans Nova Light" w:cs="Gill Sans Nova Light"/>
              </w:rPr>
              <w:t>The answer to this question covers:</w:t>
            </w:r>
          </w:p>
        </w:tc>
      </w:tr>
      <w:tr w14:paraId="11701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shd w:val="clear" w:color="auto" w:fill="585858" w:themeFill="text1" w:themeFillTint="A6"/>
          </w:tcPr>
          <w:p w14:paraId="2560E64E">
            <w:pPr>
              <w:rPr>
                <w:rFonts w:ascii="Gill Sans Nova Light" w:hAnsi="Gill Sans Nova Light" w:eastAsia="Gill Sans Nova Light" w:cs="Gill Sans Nova Light"/>
              </w:rPr>
            </w:pPr>
            <w:r>
              <w:rPr>
                <w:rFonts w:ascii="Gill Sans Nova Light" w:hAnsi="Gill Sans Nova Light" w:eastAsia="Gill Sans Nova Light" w:cs="Gill Sans Nova Light"/>
                <w:color w:val="FFFFFF" w:themeColor="background1"/>
                <w14:textFill>
                  <w14:solidFill>
                    <w14:schemeClr w14:val="bg1"/>
                  </w14:solidFill>
                </w14:textFill>
              </w:rPr>
              <w:t>TLM Unit 1 Improving productivity using IT - Criteria</w:t>
            </w:r>
          </w:p>
        </w:tc>
      </w:tr>
      <w:tr w14:paraId="3362D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tcPr>
          <w:p w14:paraId="13A1706E">
            <w:pPr>
              <w:rPr>
                <w:rFonts w:ascii="Gill Sans Nova Light" w:hAnsi="Gill Sans Nova Light" w:eastAsia="Gill Sans Nova Light" w:cs="Gill Sans Nova Light"/>
              </w:rPr>
            </w:pPr>
            <w:r>
              <w:rPr>
                <w:rFonts w:ascii="Gill Sans Nova Light" w:hAnsi="Gill Sans Nova Light" w:eastAsia="Gill Sans Nova Light" w:cs="Gill Sans Nova Light"/>
              </w:rPr>
              <w:t>2.1 I can review the on-going use of IT tools and techniques and change the approach as needed</w:t>
            </w:r>
          </w:p>
        </w:tc>
      </w:tr>
      <w:tr w14:paraId="1BDB7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tcPr>
          <w:p w14:paraId="72F77F4C">
            <w:pPr>
              <w:rPr>
                <w:rFonts w:ascii="Gill Sans Nova Light" w:hAnsi="Gill Sans Nova Light" w:eastAsia="Gill Sans Nova Light" w:cs="Gill Sans Nova Light"/>
              </w:rPr>
            </w:pPr>
            <w:r>
              <w:rPr>
                <w:rFonts w:ascii="Gill Sans Nova Light" w:hAnsi="Gill Sans Nova Light" w:eastAsia="Gill Sans Nova Light" w:cs="Gill Sans Nova Light"/>
              </w:rPr>
              <w:t>2.2 I can describe whether the IT tools selected were appropriate for the task and purpose</w:t>
            </w:r>
          </w:p>
        </w:tc>
      </w:tr>
      <w:tr w14:paraId="1E8BE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tcPr>
          <w:p w14:paraId="4D8265E5">
            <w:pPr>
              <w:rPr>
                <w:rFonts w:ascii="Gill Sans Nova Light" w:hAnsi="Gill Sans Nova Light" w:eastAsia="Gill Sans Nova Light" w:cs="Gill Sans Nova Light"/>
              </w:rPr>
            </w:pPr>
            <w:r>
              <w:rPr>
                <w:rFonts w:ascii="Gill Sans Nova Light" w:hAnsi="Gill Sans Nova Light" w:eastAsia="Gill Sans Nova Light" w:cs="Gill Sans Nova Light"/>
              </w:rPr>
              <w:t>3.1 I can review the benefits and drawbacks of IT tools and systems used in terms of productivity and efficiency</w:t>
            </w:r>
          </w:p>
        </w:tc>
      </w:tr>
    </w:tbl>
    <w:p w14:paraId="308ECE73">
      <w:pPr>
        <w:ind w:left="360"/>
        <w:rPr>
          <w:rFonts w:ascii="Gill Sans Nova Light" w:hAnsi="Gill Sans Nova Light" w:eastAsia="Gill Sans Nova Light" w:cs="Gill Sans Nova Light"/>
        </w:rPr>
      </w:pPr>
    </w:p>
    <w:p w14:paraId="60967BF3">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Review the software and apps you have used in this process. </w:t>
      </w:r>
    </w:p>
    <w:p w14:paraId="081DF1D9">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State what the tool was, what you used it for, some good points about it, and at least one negative. </w:t>
      </w:r>
    </w:p>
    <w:p w14:paraId="7FD3B9C4">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As a minimum discuss Visual Studio Code and Teams. </w:t>
      </w:r>
    </w:p>
    <w:p w14:paraId="68618345">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Ensure you are focused on discussing the tool, and not necessarily how well you used it.</w:t>
      </w:r>
    </w:p>
    <w:p w14:paraId="1BB1BA06">
      <w:pPr>
        <w:rPr>
          <w:rFonts w:ascii="Gill Sans Nova Light" w:hAnsi="Gill Sans Nova Light" w:eastAsia="Gill Sans Nova Light" w:cs="Gill Sans Nova Light"/>
          <w:color w:val="7384F7"/>
          <w:sz w:val="20"/>
          <w:szCs w:val="20"/>
        </w:rPr>
      </w:pPr>
    </w:p>
    <w:p w14:paraId="1E954FDB">
      <w:pPr>
        <w:rPr>
          <w:rFonts w:ascii="Gill Sans Nova Light" w:hAnsi="Gill Sans Nova Light" w:eastAsia="Gill Sans Nova Light" w:cs="Gill Sans Nova Light"/>
          <w:color w:val="7384F7"/>
          <w:sz w:val="20"/>
          <w:szCs w:val="20"/>
        </w:rPr>
      </w:pPr>
    </w:p>
    <w:tbl>
      <w:tblPr>
        <w:tblStyle w:val="4"/>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7951"/>
      </w:tblGrid>
      <w:tr w14:paraId="464EE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7A3F4C51">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p w14:paraId="695FC086">
            <w:pPr>
              <w:rPr>
                <w:rFonts w:ascii="Gill Sans Nova Light" w:hAnsi="Gill Sans Nova Light" w:eastAsia="Gill Sans Nova Light" w:cs="Gill Sans Nova Light"/>
                <w:b/>
                <w:bCs/>
                <w:color w:val="595959" w:themeColor="text1" w:themeTint="A6"/>
                <w:sz w:val="20"/>
                <w:szCs w:val="20"/>
                <w:u w:val="single"/>
                <w14:textFill>
                  <w14:solidFill>
                    <w14:schemeClr w14:val="tx1">
                      <w14:lumMod w14:val="65000"/>
                      <w14:lumOff w14:val="35000"/>
                    </w14:schemeClr>
                  </w14:solidFill>
                </w14:textFill>
              </w:rPr>
            </w:pPr>
            <w:r>
              <w:rPr>
                <w:rFonts w:ascii="Gill Sans Nova Light" w:hAnsi="Gill Sans Nova Light" w:eastAsia="Gill Sans Nova Light" w:cs="Gill Sans Nova Light"/>
                <w:b/>
                <w:bCs/>
                <w:color w:val="595959" w:themeColor="text1" w:themeTint="A6"/>
                <w:sz w:val="20"/>
                <w:szCs w:val="20"/>
                <w:u w:val="single"/>
                <w14:textFill>
                  <w14:solidFill>
                    <w14:schemeClr w14:val="tx1">
                      <w14:lumMod w14:val="65000"/>
                      <w14:lumOff w14:val="35000"/>
                    </w14:schemeClr>
                  </w14:solidFill>
                </w14:textFill>
              </w:rPr>
              <w:t>Answer:</w:t>
            </w:r>
          </w:p>
          <w:p w14:paraId="1969D3B0">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tc>
        <w:tc>
          <w:tcPr>
            <w:tcW w:w="7951" w:type="dxa"/>
          </w:tcPr>
          <w:p w14:paraId="0BEAB5D9">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 have used Visual Studio Code, Teams, Trello, and I tried to use Gimp to resize images, but I feel you need a PhD to work that app successfully.</w:t>
            </w:r>
          </w:p>
          <w:p w14:paraId="55F4D4FE">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Visual Studio Code takes a while to get used to, and I have made the same error multiple times. Namely, forgetting a semicolon on a random line and not picking it up myself. I also find that while the auto-fill feature can, in some instances, be more of a hindrance than a help, it is a net benefit. I just wish it applied itself to either everything or nothing, as it feels quite random and at times intrusive, especially when it is trying to suggest words in paragraphs of text that have nothing to do with the code itself, not just suggesting, but actually filling in, unprompted, the wrong closing tag, and the way it sometimes picks up on, and sometimes ignores missing semicolons, of course.</w:t>
            </w:r>
          </w:p>
          <w:p w14:paraId="01BDF65A">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Teams is functionally great. Being able to host meetings and files etc. Is great. Having all the resources in one place is incredibly useful. It does feel like a beefed up Microsoft Messenger, though. Not exactly intuitive layout-wise, and would not have looked out of place visually 15 years ago.</w:t>
            </w:r>
          </w:p>
          <w:p w14:paraId="44635191">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 started using Trello to plan out my build, and it is intuitive and very easy to use. My one criticism of it is that it is fairly pointless for a single person on a single project. The whole point of it is to show other members of a team what stage any given task is at. Not something that is necessary for a lone worker on a solo project (unless they need to show progress reports to someone), who should be well aware of their own progress, so I actually stopped using it and just used the task sheet on the Written Assignment: Plan assessment document.</w:t>
            </w:r>
          </w:p>
          <w:p w14:paraId="321E8CD5">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Gimp is probably an amazing tool, but was far too complicated for me to use with any degree of success, so I abandoned it.</w:t>
            </w:r>
          </w:p>
        </w:tc>
      </w:tr>
    </w:tbl>
    <w:p w14:paraId="5EE6FE5C">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p w14:paraId="37A956E6">
      <w:pPr>
        <w:pStyle w:val="5"/>
        <w:numPr>
          <w:ilvl w:val="0"/>
          <w:numId w:val="2"/>
        </w:numPr>
        <w:rPr>
          <w:rFonts w:ascii="Gill Sans Nova Light" w:hAnsi="Gill Sans Nova Light" w:eastAsia="Gill Sans Nova Light" w:cs="Gill Sans Nova Light"/>
          <w:u w:val="single"/>
        </w:rPr>
      </w:pPr>
      <w:r>
        <w:rPr>
          <w:rFonts w:ascii="Gill Sans Nova Light" w:hAnsi="Gill Sans Nova Light" w:eastAsia="Gill Sans Nova Light" w:cs="Gill Sans Nova Light"/>
          <w:u w:val="single"/>
        </w:rPr>
        <w:t xml:space="preserve">Discuss accessibility. </w:t>
      </w:r>
      <w:r>
        <w:rPr>
          <w:u w:val="single"/>
        </w:rPr>
        <w:br w:type="textWrapping"/>
      </w:r>
      <w:r>
        <w:rPr>
          <w:rFonts w:ascii="Gill Sans Nova Light" w:hAnsi="Gill Sans Nova Light" w:eastAsia="Gill Sans Nova Light" w:cs="Gill Sans Nova Light"/>
          <w:u w:val="single"/>
        </w:rPr>
        <w:t>Describe how you can overcome potential accessibility issues with your website.</w:t>
      </w:r>
      <w:r>
        <w:rPr>
          <w:rFonts w:ascii="Gill Sans Nova Light" w:hAnsi="Gill Sans Nova Light" w:eastAsia="Gill Sans Nova Light" w:cs="Gill Sans Nova Light"/>
          <w:u w:val="single"/>
        </w:rPr>
        <w:br w:type="textWrapp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14:paraId="7A99C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shd w:val="clear" w:color="auto" w:fill="252525" w:themeFill="text1" w:themeFillTint="D9"/>
          </w:tcPr>
          <w:p w14:paraId="1FE6F6E1">
            <w:pPr>
              <w:rPr>
                <w:rFonts w:ascii="Gill Sans Nova Light" w:hAnsi="Gill Sans Nova Light" w:eastAsia="Gill Sans Nova Light" w:cs="Gill Sans Nova Light"/>
              </w:rPr>
            </w:pPr>
            <w:r>
              <w:rPr>
                <w:rFonts w:ascii="Gill Sans Nova Light" w:hAnsi="Gill Sans Nova Light" w:eastAsia="Gill Sans Nova Light" w:cs="Gill Sans Nova Light"/>
              </w:rPr>
              <w:t>The answer to this question covers:</w:t>
            </w:r>
          </w:p>
        </w:tc>
      </w:tr>
      <w:tr w14:paraId="7A843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shd w:val="clear" w:color="auto" w:fill="585858" w:themeFill="text1" w:themeFillTint="A6"/>
          </w:tcPr>
          <w:p w14:paraId="792AD041">
            <w:pPr>
              <w:rPr>
                <w:rFonts w:ascii="Gill Sans Nova Light" w:hAnsi="Gill Sans Nova Light" w:eastAsia="Gill Sans Nova Light" w:cs="Gill Sans Nova Light"/>
              </w:rPr>
            </w:pPr>
            <w:r>
              <w:rPr>
                <w:rFonts w:ascii="Gill Sans Nova Light" w:hAnsi="Gill Sans Nova Light" w:eastAsia="Gill Sans Nova Light" w:cs="Gill Sans Nova Light"/>
                <w:color w:val="FFFFFF" w:themeColor="background1"/>
                <w14:textFill>
                  <w14:solidFill>
                    <w14:schemeClr w14:val="bg1"/>
                  </w14:solidFill>
                </w14:textFill>
              </w:rPr>
              <w:t>TLM Unit 2 Website Software - Criteria</w:t>
            </w:r>
          </w:p>
        </w:tc>
      </w:tr>
      <w:tr w14:paraId="63963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tcPr>
          <w:p w14:paraId="3CD8C8A5">
            <w:pPr>
              <w:rPr>
                <w:rFonts w:ascii="Gill Sans Nova Light" w:hAnsi="Gill Sans Nova Light" w:eastAsia="Gill Sans Nova Light" w:cs="Gill Sans Nova Light"/>
              </w:rPr>
            </w:pPr>
            <w:r>
              <w:rPr>
                <w:rFonts w:ascii="Gill Sans Nova Light" w:hAnsi="Gill Sans Nova Light" w:eastAsia="Gill Sans Nova Light" w:cs="Gill Sans Nova Light"/>
              </w:rPr>
              <w:t>1.6 I can describe access issues that might need to be taken into account</w:t>
            </w:r>
          </w:p>
        </w:tc>
      </w:tr>
    </w:tbl>
    <w:p w14:paraId="7428738A">
      <w:pPr>
        <w:ind w:left="360"/>
        <w:rPr>
          <w:rFonts w:ascii="Gill Sans Nova Light" w:hAnsi="Gill Sans Nova Light" w:eastAsia="Gill Sans Nova Light" w:cs="Gill Sans Nova Light"/>
        </w:rPr>
      </w:pPr>
    </w:p>
    <w:p w14:paraId="34DF995D">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Why is it important that we make our websites accessible for others? </w:t>
      </w:r>
    </w:p>
    <w:p w14:paraId="010B58C9">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How did you make sure your website was accessible for others? </w:t>
      </w:r>
    </w:p>
    <w:p w14:paraId="2B59BBE3">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You should mention that you have included ‘alt’ text within your images so that visually impaired users using a screen reader can understand what is included in an image.</w:t>
      </w:r>
    </w:p>
    <w:p w14:paraId="2C89B508">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You could also mention the colour scheme you chose was purposely picked to improve readability. </w:t>
      </w:r>
    </w:p>
    <w:p w14:paraId="4A0D1723">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You could mention the font style you used was purposely picked so is dyslexia friendly. </w:t>
      </w:r>
    </w:p>
    <w:p w14:paraId="385EA928">
      <w:pPr>
        <w:rPr>
          <w:rFonts w:ascii="Gill Sans Nova Light" w:hAnsi="Gill Sans Nova Light" w:eastAsia="Gill Sans Nova Light" w:cs="Gill Sans Nova Light"/>
          <w:color w:val="7384F7"/>
          <w:sz w:val="20"/>
          <w:szCs w:val="20"/>
        </w:rPr>
      </w:pPr>
    </w:p>
    <w:p w14:paraId="46693D35">
      <w:pPr>
        <w:rPr>
          <w:rFonts w:ascii="Gill Sans Nova Light" w:hAnsi="Gill Sans Nova Light" w:eastAsia="Gill Sans Nova Light" w:cs="Gill Sans Nova Light"/>
          <w:color w:val="7384F7"/>
          <w:sz w:val="20"/>
          <w:szCs w:val="20"/>
        </w:rPr>
      </w:pPr>
    </w:p>
    <w:tbl>
      <w:tblPr>
        <w:tblStyle w:val="4"/>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7936"/>
      </w:tblGrid>
      <w:tr w14:paraId="0FFBF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80" w:type="dxa"/>
          </w:tcPr>
          <w:p w14:paraId="4794934D">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p w14:paraId="29E3D3BB">
            <w:pPr>
              <w:rPr>
                <w:rFonts w:ascii="Gill Sans Nova Light" w:hAnsi="Gill Sans Nova Light" w:eastAsia="Gill Sans Nova Light" w:cs="Gill Sans Nova Light"/>
                <w:b/>
                <w:bCs/>
                <w:color w:val="595959" w:themeColor="text1" w:themeTint="A6"/>
                <w:sz w:val="20"/>
                <w:szCs w:val="20"/>
                <w:u w:val="single"/>
                <w14:textFill>
                  <w14:solidFill>
                    <w14:schemeClr w14:val="tx1">
                      <w14:lumMod w14:val="65000"/>
                      <w14:lumOff w14:val="35000"/>
                    </w14:schemeClr>
                  </w14:solidFill>
                </w14:textFill>
              </w:rPr>
            </w:pPr>
            <w:r>
              <w:rPr>
                <w:rFonts w:ascii="Gill Sans Nova Light" w:hAnsi="Gill Sans Nova Light" w:eastAsia="Gill Sans Nova Light" w:cs="Gill Sans Nova Light"/>
                <w:b/>
                <w:bCs/>
                <w:color w:val="595959" w:themeColor="text1" w:themeTint="A6"/>
                <w:sz w:val="20"/>
                <w:szCs w:val="20"/>
                <w:u w:val="single"/>
                <w14:textFill>
                  <w14:solidFill>
                    <w14:schemeClr w14:val="tx1">
                      <w14:lumMod w14:val="65000"/>
                      <w14:lumOff w14:val="35000"/>
                    </w14:schemeClr>
                  </w14:solidFill>
                </w14:textFill>
              </w:rPr>
              <w:t>Answer:</w:t>
            </w:r>
          </w:p>
          <w:p w14:paraId="243E6FD9">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tc>
        <w:tc>
          <w:tcPr>
            <w:tcW w:w="7936" w:type="dxa"/>
          </w:tcPr>
          <w:p w14:paraId="0A55932E">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 chose bright colours for my primary theme for 3 reasons: First, the name of the store in the website is Judy’s Garlands, and I wanted it (the entire fictional florist) to be a Wizard of Oz theme. Hence, the cornflower blue of Dorothy’s dress, and the bright yellow of the Yellow Brick Road. Second, using dark lettering on these two colours has a high contrast, so readability is maximised. Third, blue and yellow are good colours to use for colour blind people, as only blue-blind/tritanopia affected people have major issues with them, and the light blue comes out as a light green/turquoise, and the yellow as a light pink, both of which also have high contrast with dark lettering. I confirmed this with Colbis and contrast checker.</w:t>
            </w:r>
          </w:p>
          <w:p w14:paraId="79662431">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The font style for the main text of the website is Roboto. It is very easy to read. The only other font is Oz’s Wizard, chosen for obvious reasons, and of the three style choices that were in the downloaded font folder, I chose the one that was easiest to read, and only used that font for the name of the business. This makes the whole website as accessible as possible for people with reading problems like dyslexia.</w:t>
            </w:r>
          </w:p>
          <w:p w14:paraId="1E9BD147">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 used reverse image search for the pictures of plants, not only to give them accurate names, but also to add accurate “alt” information. The bouquets were near impossible to do this for, as identifying multiple flowers in a bouquet is beyond the scope of any image search I found. That said, I made what effort I could to add accurate “alt” info for screen readers.</w:t>
            </w:r>
          </w:p>
          <w:p w14:paraId="42F62E2A">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 believe all these things are important to integrate into the website as they make for a pleasant experience for people with visual impairments and learning disabilities. People who enjoy looking at the website are more inclined to return to it, stay longer, and talk about it to others. Hopefully driving traffic towards the business and increasing profitability.</w:t>
            </w:r>
          </w:p>
        </w:tc>
      </w:tr>
    </w:tbl>
    <w:p w14:paraId="743E8FAB">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p w14:paraId="15ED89F1">
      <w:pPr>
        <w:pStyle w:val="5"/>
        <w:numPr>
          <w:ilvl w:val="0"/>
          <w:numId w:val="2"/>
        </w:numPr>
        <w:rPr>
          <w:rFonts w:ascii="Gill Sans Nova Light" w:hAnsi="Gill Sans Nova Light" w:eastAsia="Gill Sans Nova Light" w:cs="Gill Sans Nova Light"/>
        </w:rPr>
      </w:pPr>
      <w:r>
        <w:rPr>
          <w:rFonts w:ascii="Gill Sans Nova Light" w:hAnsi="Gill Sans Nova Light" w:eastAsia="Gill Sans Nova Light" w:cs="Gill Sans Nova Light"/>
        </w:rPr>
        <w:t xml:space="preserve">Describe how you would test your website to make sure it looks as intended. </w:t>
      </w:r>
      <w:r>
        <w:br w:type="textWrapping"/>
      </w:r>
      <w:r>
        <w:rPr>
          <w:rFonts w:ascii="Gill Sans Nova Light" w:hAnsi="Gill Sans Nova Light" w:eastAsia="Gill Sans Nova Light" w:cs="Gill Sans Nova Light"/>
        </w:rPr>
        <w:t>How can you test your website to ensure it is accessible to people with disabilities?</w:t>
      </w:r>
      <w:r>
        <w:rPr>
          <w:rFonts w:ascii="Gill Sans Nova Light" w:hAnsi="Gill Sans Nova Light" w:eastAsia="Gill Sans Nova Light" w:cs="Gill Sans Nova Light"/>
        </w:rPr>
        <w:br w:type="textWrapp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14:paraId="3B670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shd w:val="clear" w:color="auto" w:fill="252525" w:themeFill="text1" w:themeFillTint="D9"/>
          </w:tcPr>
          <w:p w14:paraId="2E562F73">
            <w:pPr>
              <w:rPr>
                <w:rFonts w:ascii="Gill Sans Nova Light" w:hAnsi="Gill Sans Nova Light" w:eastAsia="Gill Sans Nova Light" w:cs="Gill Sans Nova Light"/>
              </w:rPr>
            </w:pPr>
            <w:r>
              <w:rPr>
                <w:rFonts w:ascii="Gill Sans Nova Light" w:hAnsi="Gill Sans Nova Light" w:eastAsia="Gill Sans Nova Light" w:cs="Gill Sans Nova Light"/>
              </w:rPr>
              <w:t>The answer to this question covers:</w:t>
            </w:r>
          </w:p>
        </w:tc>
      </w:tr>
      <w:tr w14:paraId="2CE5F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shd w:val="clear" w:color="auto" w:fill="585858" w:themeFill="text1" w:themeFillTint="A6"/>
          </w:tcPr>
          <w:p w14:paraId="7AD3DD83">
            <w:pPr>
              <w:rPr>
                <w:rFonts w:ascii="Gill Sans Nova Light" w:hAnsi="Gill Sans Nova Light" w:eastAsia="Gill Sans Nova Light" w:cs="Gill Sans Nova Light"/>
              </w:rPr>
            </w:pPr>
            <w:r>
              <w:rPr>
                <w:rFonts w:ascii="Gill Sans Nova Light" w:hAnsi="Gill Sans Nova Light" w:eastAsia="Gill Sans Nova Light" w:cs="Gill Sans Nova Light"/>
                <w:color w:val="FFFFFF" w:themeColor="background1"/>
                <w14:textFill>
                  <w14:solidFill>
                    <w14:schemeClr w14:val="bg1"/>
                  </w14:solidFill>
                </w14:textFill>
              </w:rPr>
              <w:t>TLM Unit 1 Improving productivity using IT - Criteria</w:t>
            </w:r>
          </w:p>
        </w:tc>
      </w:tr>
      <w:tr w14:paraId="6D21D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tcPr>
          <w:p w14:paraId="0CA69153">
            <w:pPr>
              <w:rPr>
                <w:rFonts w:ascii="Gill Sans Nova Light" w:hAnsi="Gill Sans Nova Light" w:eastAsia="Gill Sans Nova Light" w:cs="Gill Sans Nova Light"/>
              </w:rPr>
            </w:pPr>
            <w:r>
              <w:rPr>
                <w:rFonts w:ascii="Gill Sans Nova Light" w:hAnsi="Gill Sans Nova Light" w:eastAsia="Gill Sans Nova Light" w:cs="Gill Sans Nova Light"/>
              </w:rPr>
              <w:t>3.4 I can test solutions to check that they work as intended</w:t>
            </w:r>
          </w:p>
        </w:tc>
      </w:tr>
    </w:tbl>
    <w:p w14:paraId="1E384B93">
      <w:pPr>
        <w:ind w:left="360"/>
        <w:rPr>
          <w:rFonts w:ascii="Gill Sans Nova Light" w:hAnsi="Gill Sans Nova Light" w:eastAsia="Gill Sans Nova Light" w:cs="Gill Sans Nova Light"/>
        </w:rPr>
      </w:pPr>
    </w:p>
    <w:p w14:paraId="3CC28D69">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Explain how you tested your website, and what you were testing for</w:t>
      </w:r>
    </w:p>
    <w:p w14:paraId="0EB7BDD4">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Mention using multiple browsers and the “Live Server” extension on Visual Studio Code</w:t>
      </w:r>
    </w:p>
    <w:p w14:paraId="39FA28D6">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Discuss things you did to show you had considered accessibility when designing you page and mention any changes you made </w:t>
      </w:r>
      <w:bookmarkStart w:id="0" w:name="_Int_2jq3jCEe"/>
      <w:r>
        <w:rPr>
          <w:rFonts w:ascii="Gill Sans Nova Light" w:hAnsi="Gill Sans Nova Light" w:eastAsia="Gill Sans Nova Light" w:cs="Gill Sans Nova Light"/>
          <w:color w:val="D68100"/>
        </w:rPr>
        <w:t>as a result of</w:t>
      </w:r>
      <w:bookmarkEnd w:id="0"/>
      <w:r>
        <w:rPr>
          <w:rFonts w:ascii="Gill Sans Nova Light" w:hAnsi="Gill Sans Nova Light" w:eastAsia="Gill Sans Nova Light" w:cs="Gill Sans Nova Light"/>
          <w:color w:val="D68100"/>
        </w:rPr>
        <w:t xml:space="preserve"> this testing.</w:t>
      </w:r>
    </w:p>
    <w:p w14:paraId="0C288102">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Do you run your website through a free screen reader app like Windows Narrator?</w:t>
      </w:r>
    </w:p>
    <w:p w14:paraId="428039F5">
      <w:pPr>
        <w:rPr>
          <w:rFonts w:ascii="Gill Sans Nova Light" w:hAnsi="Gill Sans Nova Light" w:eastAsia="Gill Sans Nova Light" w:cs="Gill Sans Nova Light"/>
          <w:color w:val="7384F7"/>
          <w:sz w:val="20"/>
          <w:szCs w:val="20"/>
        </w:rPr>
      </w:pPr>
    </w:p>
    <w:p w14:paraId="4777CC11">
      <w:pPr>
        <w:rPr>
          <w:rFonts w:ascii="Gill Sans Nova Light" w:hAnsi="Gill Sans Nova Light" w:eastAsia="Gill Sans Nova Light" w:cs="Gill Sans Nova Light"/>
          <w:color w:val="7384F7"/>
          <w:sz w:val="20"/>
          <w:szCs w:val="20"/>
        </w:rPr>
      </w:pPr>
    </w:p>
    <w:tbl>
      <w:tblPr>
        <w:tblStyle w:val="4"/>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7921"/>
      </w:tblGrid>
      <w:tr w14:paraId="30DFE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5" w:type="dxa"/>
          </w:tcPr>
          <w:p w14:paraId="3F18916F">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p w14:paraId="2C9028F1">
            <w:pPr>
              <w:rPr>
                <w:rFonts w:ascii="Gill Sans Nova Light" w:hAnsi="Gill Sans Nova Light" w:eastAsia="Gill Sans Nova Light" w:cs="Gill Sans Nova Light"/>
                <w:b/>
                <w:bCs/>
                <w:color w:val="595959" w:themeColor="text1" w:themeTint="A6"/>
                <w:sz w:val="20"/>
                <w:szCs w:val="20"/>
                <w:u w:val="single"/>
                <w14:textFill>
                  <w14:solidFill>
                    <w14:schemeClr w14:val="tx1">
                      <w14:lumMod w14:val="65000"/>
                      <w14:lumOff w14:val="35000"/>
                    </w14:schemeClr>
                  </w14:solidFill>
                </w14:textFill>
              </w:rPr>
            </w:pPr>
            <w:r>
              <w:rPr>
                <w:rFonts w:ascii="Gill Sans Nova Light" w:hAnsi="Gill Sans Nova Light" w:eastAsia="Gill Sans Nova Light" w:cs="Gill Sans Nova Light"/>
                <w:b/>
                <w:bCs/>
                <w:color w:val="595959" w:themeColor="text1" w:themeTint="A6"/>
                <w:sz w:val="20"/>
                <w:szCs w:val="20"/>
                <w:u w:val="single"/>
                <w14:textFill>
                  <w14:solidFill>
                    <w14:schemeClr w14:val="tx1">
                      <w14:lumMod w14:val="65000"/>
                      <w14:lumOff w14:val="35000"/>
                    </w14:schemeClr>
                  </w14:solidFill>
                </w14:textFill>
              </w:rPr>
              <w:t>Answer:</w:t>
            </w:r>
          </w:p>
          <w:p w14:paraId="317F6252">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tc>
        <w:tc>
          <w:tcPr>
            <w:tcW w:w="7921" w:type="dxa"/>
          </w:tcPr>
          <w:p w14:paraId="7EEBA32D">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While creating the website, I used the Live Server extension on Visual Studio Code to monitor changes in real-time, rather than having to refresh the page after every save. This was incredibly helpful when troubleshooting problems with things like picture size and placement, and nav bar and footer link layouts.</w:t>
            </w:r>
          </w:p>
          <w:p w14:paraId="3290853E">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 have tested the uploaded website on GitHub on Microsoft Edge, and my main Brave browser, and I am pleased to say, it works perfectly on both of them. I also sent the link to a friend who I know uses Firefox, and he said it works perfectly on his desktop as well. I have also used Windows Narrator for the first time, and it reads everything fine.</w:t>
            </w:r>
          </w:p>
          <w:p w14:paraId="53B7A5C9">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As I had taken into account the sense of urgency from my instructor when it comes to making the website as accessible as possible by adding things like putting “alt” descriptions on every picture, and had taken all appropriate measures to follow his instruction, I had no need to change anything after testing.</w:t>
            </w:r>
          </w:p>
        </w:tc>
      </w:tr>
    </w:tbl>
    <w:p w14:paraId="18F349F5">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p w14:paraId="409D4315">
      <w:pPr>
        <w:rPr>
          <w:rFonts w:ascii="Gill Sans Nova Light" w:hAnsi="Gill Sans Nova Light" w:eastAsia="Gill Sans Nova Light" w:cs="Gill Sans Nova Light"/>
          <w:color w:val="7384F7"/>
          <w:sz w:val="20"/>
          <w:szCs w:val="20"/>
        </w:rPr>
      </w:pPr>
    </w:p>
    <w:p w14:paraId="5AB8E8A8">
      <w:pPr>
        <w:pStyle w:val="5"/>
        <w:numPr>
          <w:ilvl w:val="0"/>
          <w:numId w:val="2"/>
        </w:numPr>
        <w:rPr>
          <w:rFonts w:ascii="Gill Sans Nova Light" w:hAnsi="Gill Sans Nova Light" w:eastAsia="Gill Sans Nova Light" w:cs="Gill Sans Nova Light"/>
        </w:rPr>
      </w:pPr>
      <w:r>
        <w:rPr>
          <w:rFonts w:ascii="Gill Sans Nova Light" w:hAnsi="Gill Sans Nova Light" w:eastAsia="Gill Sans Nova Light" w:cs="Gill Sans Nova Light"/>
        </w:rPr>
        <w:t>What kind of files have you used in your website?</w:t>
      </w:r>
      <w:r>
        <w:br w:type="textWrapping"/>
      </w:r>
      <w:r>
        <w:rPr>
          <w:rFonts w:ascii="Gill Sans Nova Light" w:hAnsi="Gill Sans Nova Light" w:eastAsia="Gill Sans Nova Light" w:cs="Gill Sans Nova Light"/>
        </w:rPr>
        <w:t>Explain why you have chosen those filetypes.</w:t>
      </w:r>
      <w:r>
        <w:rPr>
          <w:rFonts w:ascii="Gill Sans Nova Light" w:hAnsi="Gill Sans Nova Light" w:eastAsia="Gill Sans Nova Light" w:cs="Gill Sans Nova Light"/>
        </w:rPr>
        <w:br w:type="textWrapp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14:paraId="1B606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shd w:val="clear" w:color="auto" w:fill="252525" w:themeFill="text1" w:themeFillTint="D9"/>
          </w:tcPr>
          <w:p w14:paraId="2CF3ADD4">
            <w:pPr>
              <w:rPr>
                <w:rFonts w:ascii="Gill Sans Nova Light" w:hAnsi="Gill Sans Nova Light" w:eastAsia="Gill Sans Nova Light" w:cs="Gill Sans Nova Light"/>
              </w:rPr>
            </w:pPr>
            <w:r>
              <w:rPr>
                <w:rFonts w:ascii="Gill Sans Nova Light" w:hAnsi="Gill Sans Nova Light" w:eastAsia="Gill Sans Nova Light" w:cs="Gill Sans Nova Light"/>
              </w:rPr>
              <w:t>The answer to this question covers:</w:t>
            </w:r>
          </w:p>
        </w:tc>
      </w:tr>
      <w:tr w14:paraId="6A56DD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shd w:val="clear" w:color="auto" w:fill="585858" w:themeFill="text1" w:themeFillTint="A6"/>
          </w:tcPr>
          <w:p w14:paraId="5BB282F5">
            <w:pPr>
              <w:rPr>
                <w:rFonts w:ascii="Gill Sans Nova Light" w:hAnsi="Gill Sans Nova Light" w:eastAsia="Gill Sans Nova Light" w:cs="Gill Sans Nova Light"/>
              </w:rPr>
            </w:pPr>
            <w:r>
              <w:rPr>
                <w:rFonts w:ascii="Gill Sans Nova Light" w:hAnsi="Gill Sans Nova Light" w:eastAsia="Gill Sans Nova Light" w:cs="Gill Sans Nova Light"/>
                <w:color w:val="FFFFFF" w:themeColor="background1"/>
                <w14:textFill>
                  <w14:solidFill>
                    <w14:schemeClr w14:val="bg1"/>
                  </w14:solidFill>
                </w14:textFill>
              </w:rPr>
              <w:t>TLM Unit 1 Improving productivity using IT - Criteria</w:t>
            </w:r>
          </w:p>
        </w:tc>
      </w:tr>
      <w:tr w14:paraId="60C058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6" w:type="dxa"/>
          </w:tcPr>
          <w:p w14:paraId="218AB14B">
            <w:pPr>
              <w:rPr>
                <w:rFonts w:ascii="Gill Sans Nova Light" w:hAnsi="Gill Sans Nova Light" w:eastAsia="Gill Sans Nova Light" w:cs="Gill Sans Nova Light"/>
              </w:rPr>
            </w:pPr>
            <w:r>
              <w:rPr>
                <w:rFonts w:ascii="Gill Sans Nova Light" w:hAnsi="Gill Sans Nova Light" w:eastAsia="Gill Sans Nova Light" w:cs="Gill Sans Nova Light"/>
              </w:rPr>
              <w:t>1.7 I can describe what file types to use for saving content</w:t>
            </w:r>
          </w:p>
        </w:tc>
      </w:tr>
    </w:tbl>
    <w:p w14:paraId="7E296821">
      <w:pPr>
        <w:ind w:left="360"/>
        <w:rPr>
          <w:rFonts w:ascii="Gill Sans Nova Light" w:hAnsi="Gill Sans Nova Light" w:eastAsia="Gill Sans Nova Light" w:cs="Gill Sans Nova Light"/>
        </w:rPr>
      </w:pPr>
    </w:p>
    <w:p w14:paraId="175CE81D">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Detail the file types you have used in this project </w:t>
      </w:r>
    </w:p>
    <w:p w14:paraId="62415BBA">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Explain what you used each for, and why. </w:t>
      </w:r>
      <w:r>
        <w:rPr>
          <w:rFonts w:ascii="Gill Sans Nova Light" w:hAnsi="Gill Sans Nova Light" w:eastAsia="Gill Sans Nova Light" w:cs="Gill Sans Nova Light"/>
          <w:color w:val="D68100"/>
        </w:rPr>
        <w:br w:type="textWrapping"/>
      </w:r>
      <w:r>
        <w:rPr>
          <w:rFonts w:ascii="Gill Sans Nova Light" w:hAnsi="Gill Sans Nova Light" w:eastAsia="Gill Sans Nova Light" w:cs="Gill Sans Nova Light"/>
          <w:color w:val="D68100"/>
        </w:rPr>
        <w:t>Think beyond “because I was told to use this file type.”</w:t>
      </w:r>
    </w:p>
    <w:p w14:paraId="0068DB72">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.html to build your website </w:t>
      </w:r>
    </w:p>
    <w:p w14:paraId="51B754F8">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.css to add styling to your website </w:t>
      </w:r>
    </w:p>
    <w:p w14:paraId="01437C8D">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List the image </w:t>
      </w:r>
      <w:bookmarkStart w:id="1" w:name="_Int_fgGys52W"/>
      <w:r>
        <w:rPr>
          <w:rFonts w:ascii="Gill Sans Nova Light" w:hAnsi="Gill Sans Nova Light" w:eastAsia="Gill Sans Nova Light" w:cs="Gill Sans Nova Light"/>
          <w:color w:val="D68100"/>
        </w:rPr>
        <w:t>files</w:t>
      </w:r>
      <w:bookmarkEnd w:id="1"/>
      <w:r>
        <w:rPr>
          <w:rFonts w:ascii="Gill Sans Nova Light" w:hAnsi="Gill Sans Nova Light" w:eastAsia="Gill Sans Nova Light" w:cs="Gill Sans Nova Light"/>
          <w:color w:val="D68100"/>
        </w:rPr>
        <w:t xml:space="preserve"> types used too (will most likely be .jpg, .png or .gif)</w:t>
      </w:r>
    </w:p>
    <w:p w14:paraId="150DCF8B">
      <w:pPr>
        <w:pStyle w:val="5"/>
        <w:numPr>
          <w:ilvl w:val="1"/>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Why did you use these file types? </w:t>
      </w:r>
    </w:p>
    <w:p w14:paraId="4DDFC251">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.html and .css as they are industry standard </w:t>
      </w:r>
    </w:p>
    <w:p w14:paraId="17CCC698">
      <w:pPr>
        <w:pStyle w:val="5"/>
        <w:numPr>
          <w:ilvl w:val="2"/>
          <w:numId w:val="2"/>
        </w:numPr>
        <w:rPr>
          <w:rFonts w:ascii="Gill Sans Nova Light" w:hAnsi="Gill Sans Nova Light" w:eastAsia="Gill Sans Nova Light" w:cs="Gill Sans Nova Light"/>
          <w:color w:val="D68100"/>
        </w:rPr>
      </w:pPr>
      <w:r>
        <w:rPr>
          <w:rFonts w:ascii="Gill Sans Nova Light" w:hAnsi="Gill Sans Nova Light" w:eastAsia="Gill Sans Nova Light" w:cs="Gill Sans Nova Light"/>
          <w:color w:val="D68100"/>
        </w:rPr>
        <w:t xml:space="preserve">Was there any reason for using the image types you used? </w:t>
      </w:r>
      <w:r>
        <w:br w:type="textWrapping"/>
      </w:r>
      <w:r>
        <w:rPr>
          <w:rFonts w:ascii="Gill Sans Nova Light" w:hAnsi="Gill Sans Nova Light" w:eastAsia="Gill Sans Nova Light" w:cs="Gill Sans Nova Light"/>
          <w:color w:val="D68100"/>
        </w:rPr>
        <w:t>(For example, you may have used .png as you wanted your image to have a transparent background or .gif for a moving image)</w:t>
      </w:r>
    </w:p>
    <w:p w14:paraId="1ACEB1BB">
      <w:pPr>
        <w:rPr>
          <w:rFonts w:ascii="Gill Sans Nova Light" w:hAnsi="Gill Sans Nova Light" w:eastAsia="Gill Sans Nova Light" w:cs="Gill Sans Nova Light"/>
        </w:rPr>
      </w:pPr>
    </w:p>
    <w:p w14:paraId="02E34B7E">
      <w:pPr>
        <w:rPr>
          <w:rFonts w:ascii="Gill Sans Nova Light" w:hAnsi="Gill Sans Nova Light" w:eastAsia="Gill Sans Nova Light" w:cs="Gill Sans Nova Light"/>
        </w:rPr>
      </w:pPr>
    </w:p>
    <w:tbl>
      <w:tblPr>
        <w:tblStyle w:val="4"/>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0"/>
        <w:gridCol w:w="7876"/>
      </w:tblGrid>
      <w:tr w14:paraId="64143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0" w:type="dxa"/>
          </w:tcPr>
          <w:p w14:paraId="4869000A">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p w14:paraId="7F3356C5">
            <w:pPr>
              <w:rPr>
                <w:rFonts w:ascii="Gill Sans Nova Light" w:hAnsi="Gill Sans Nova Light" w:eastAsia="Gill Sans Nova Light" w:cs="Gill Sans Nova Light"/>
                <w:b/>
                <w:bCs/>
                <w:color w:val="595959" w:themeColor="text1" w:themeTint="A6"/>
                <w:sz w:val="20"/>
                <w:szCs w:val="20"/>
                <w:u w:val="single"/>
                <w14:textFill>
                  <w14:solidFill>
                    <w14:schemeClr w14:val="tx1">
                      <w14:lumMod w14:val="65000"/>
                      <w14:lumOff w14:val="35000"/>
                    </w14:schemeClr>
                  </w14:solidFill>
                </w14:textFill>
              </w:rPr>
            </w:pPr>
            <w:r>
              <w:rPr>
                <w:rFonts w:ascii="Gill Sans Nova Light" w:hAnsi="Gill Sans Nova Light" w:eastAsia="Gill Sans Nova Light" w:cs="Gill Sans Nova Light"/>
                <w:b/>
                <w:bCs/>
                <w:color w:val="595959" w:themeColor="text1" w:themeTint="A6"/>
                <w:sz w:val="20"/>
                <w:szCs w:val="20"/>
                <w:u w:val="single"/>
                <w14:textFill>
                  <w14:solidFill>
                    <w14:schemeClr w14:val="tx1">
                      <w14:lumMod w14:val="65000"/>
                      <w14:lumOff w14:val="35000"/>
                    </w14:schemeClr>
                  </w14:solidFill>
                </w14:textFill>
              </w:rPr>
              <w:t>Answer:</w:t>
            </w:r>
          </w:p>
          <w:p w14:paraId="6F94CD48">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tc>
        <w:tc>
          <w:tcPr>
            <w:tcW w:w="7876" w:type="dxa"/>
          </w:tcPr>
          <w:p w14:paraId="06862EE6">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 used .html to build the website, and ,css to style it, because they are industry standards.</w:t>
            </w:r>
          </w:p>
          <w:p w14:paraId="3A943DD1">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 used .jpeg pictures as they were the ones supplied and there was no need to change them for my purposes. To be honest, I don’t know what the differences are in .jpeg, .png, .webp, or any other image file types, so I can’t really say why I used .jpeg more specifically than, “I didn’t need to change it.”</w:t>
            </w:r>
          </w:p>
          <w:p w14:paraId="7FFF961B">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 used .ttf for the font I downloaded. It was the file type it came in. I don’t know if there are other file types for fonts, but it worked, so I didn’t need to change that either.</w:t>
            </w:r>
          </w:p>
          <w:p w14:paraId="20BAA084">
            <w:pP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pPr>
            <w:r>
              <w:rPr>
                <w:rFonts w:hint="default" w:ascii="Gill Sans Nova Light" w:hAnsi="Gill Sans Nova Light" w:eastAsia="Gill Sans Nova Light" w:cs="Gill Sans Nova Light"/>
                <w:color w:val="000000" w:themeColor="text1"/>
                <w:sz w:val="20"/>
                <w:szCs w:val="20"/>
                <w:u w:val="none"/>
                <w:lang w:val="en-GB"/>
                <w14:textFill>
                  <w14:solidFill>
                    <w14:schemeClr w14:val="tx1"/>
                  </w14:solidFill>
                </w14:textFill>
              </w:rPr>
              <w:t>I’m sorry, but my knowledge is severely lacking on differences in file types.</w:t>
            </w:r>
            <w:bookmarkStart w:id="2" w:name="_GoBack"/>
            <w:bookmarkEnd w:id="2"/>
          </w:p>
        </w:tc>
      </w:tr>
    </w:tbl>
    <w:p w14:paraId="7744A011">
      <w:pPr>
        <w:rPr>
          <w:rFonts w:ascii="Gill Sans Nova Light" w:hAnsi="Gill Sans Nova Light" w:eastAsia="Gill Sans Nova Light" w:cs="Gill Sans Nova Light"/>
          <w:color w:val="000000" w:themeColor="text1"/>
          <w:sz w:val="20"/>
          <w:szCs w:val="20"/>
          <w:u w:val="single"/>
          <w14:textFill>
            <w14:solidFill>
              <w14:schemeClr w14:val="tx1"/>
            </w14:solidFill>
          </w14:textFill>
        </w:rPr>
      </w:pPr>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EB4B2E3-0F46-422D-9817-7471A31EF8DF}"/>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50234EBB-50A6-4621-900D-F93DD399DC3A}"/>
  </w:font>
  <w:font w:name="Wingdings">
    <w:panose1 w:val="05000000000000000000"/>
    <w:charset w:val="02"/>
    <w:family w:val="auto"/>
    <w:pitch w:val="default"/>
    <w:sig w:usb0="00000000" w:usb1="00000000" w:usb2="00000000" w:usb3="00000000" w:csb0="80000000" w:csb1="00000000"/>
    <w:embedRegular r:id="rId3" w:fontKey="{821E037B-6BBF-4449-A6B7-2E9070E896EE}"/>
  </w:font>
  <w:font w:name="Calibri">
    <w:panose1 w:val="020F0502020204030204"/>
    <w:charset w:val="86"/>
    <w:family w:val="swiss"/>
    <w:pitch w:val="default"/>
    <w:sig w:usb0="E4002EFF" w:usb1="C000247B" w:usb2="00000009" w:usb3="00000000" w:csb0="200001FF" w:csb1="00000000"/>
    <w:embedRegular r:id="rId4" w:fontKey="{8A457AAE-2DE5-42B3-8FDF-0522DC9C1085}"/>
  </w:font>
  <w:font w:name="Calibri">
    <w:panose1 w:val="020F0502020204030204"/>
    <w:charset w:val="00"/>
    <w:family w:val="auto"/>
    <w:pitch w:val="default"/>
    <w:sig w:usb0="E4002EFF" w:usb1="C000247B" w:usb2="00000009" w:usb3="00000000" w:csb0="200001FF" w:csb1="00000000"/>
    <w:embedRegular r:id="rId5" w:fontKey="{B1D17457-6C61-4CD1-B58C-7D2088ABC6C5}"/>
  </w:font>
  <w:font w:name="Gill Sans Nova">
    <w:altName w:val="Segoe Print"/>
    <w:panose1 w:val="020B0602020104020203"/>
    <w:charset w:val="00"/>
    <w:family w:val="swiss"/>
    <w:pitch w:val="default"/>
    <w:sig w:usb0="00000000" w:usb1="00000000" w:usb2="00000000" w:usb3="00000000" w:csb0="0000009F" w:csb1="00000000"/>
  </w:font>
  <w:font w:name="Gill Sans Nova Light">
    <w:panose1 w:val="020B0302020104020203"/>
    <w:charset w:val="00"/>
    <w:family w:val="swiss"/>
    <w:pitch w:val="default"/>
    <w:sig w:usb0="80000287" w:usb1="00000002" w:usb2="00000000" w:usb3="00000000" w:csb0="0000009F" w:csb1="00000000"/>
    <w:embedRegular r:id="rId6" w:fontKey="{327E91AC-2525-476F-AC7A-8A79837C3BDA}"/>
  </w:font>
  <w:font w:name="Wingdings">
    <w:panose1 w:val="05000000000000000000"/>
    <w:charset w:val="4D"/>
    <w:family w:val="decorative"/>
    <w:pitch w:val="default"/>
    <w:sig w:usb0="00000000" w:usb1="00000000" w:usb2="00000000" w:usb3="00000000" w:csb0="80000000" w:csb1="00000000"/>
    <w:embedRegular r:id="rId7" w:fontKey="{892BA5DA-B2B4-414A-88F5-529ADB5120AA}"/>
  </w:font>
  <w:font w:name="Symbol">
    <w:panose1 w:val="05050102010706020507"/>
    <w:charset w:val="02"/>
    <w:family w:val="decorative"/>
    <w:pitch w:val="default"/>
    <w:sig w:usb0="00000000" w:usb1="00000000" w:usb2="00000000" w:usb3="00000000" w:csb0="80000000" w:csb1="00000000"/>
    <w:embedRegular r:id="rId8" w:fontKey="{43DA3E20-FD70-4B6C-A9E0-EC20C58F6932}"/>
  </w:font>
  <w:font w:name="Segoe Print">
    <w:panose1 w:val="02000600000000000000"/>
    <w:charset w:val="00"/>
    <w:family w:val="auto"/>
    <w:pitch w:val="default"/>
    <w:sig w:usb0="0000028F" w:usb1="00000000" w:usb2="00000000" w:usb3="00000000" w:csb0="2000009F" w:csb1="47010000"/>
    <w:embedRegular r:id="rId9" w:fontKey="{ED8E53C1-E861-4160-AD7E-CDADA554EFD5}"/>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836846"/>
    <w:multiLevelType w:val="multilevel"/>
    <w:tmpl w:val="1D836846"/>
    <w:lvl w:ilvl="0" w:tentative="0">
      <w:start w:val="1"/>
      <w:numFmt w:val="bullet"/>
      <w:lvlText w:val="o"/>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69C737D6"/>
    <w:multiLevelType w:val="multilevel"/>
    <w:tmpl w:val="69C737D6"/>
    <w:lvl w:ilvl="0" w:tentative="0">
      <w:start w:val="1"/>
      <w:numFmt w:val="decimal"/>
      <w:lvlText w:val="%1."/>
      <w:lvlJc w:val="left"/>
      <w:pPr>
        <w:ind w:left="720" w:hanging="360"/>
      </w:p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340" w:hanging="360"/>
      </w:pPr>
      <w:rPr>
        <w:rFonts w:hint="default" w:ascii="Wingdings" w:hAnsi="Wingdings"/>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7E0"/>
    <w:rsid w:val="000111C4"/>
    <w:rsid w:val="00023367"/>
    <w:rsid w:val="00025340"/>
    <w:rsid w:val="00050A04"/>
    <w:rsid w:val="0007334B"/>
    <w:rsid w:val="000A2E6B"/>
    <w:rsid w:val="000B389F"/>
    <w:rsid w:val="000D0089"/>
    <w:rsid w:val="000E03EF"/>
    <w:rsid w:val="000E6745"/>
    <w:rsid w:val="00117223"/>
    <w:rsid w:val="00154915"/>
    <w:rsid w:val="0015523F"/>
    <w:rsid w:val="001609DB"/>
    <w:rsid w:val="00190F9A"/>
    <w:rsid w:val="00194F93"/>
    <w:rsid w:val="001A61D5"/>
    <w:rsid w:val="001A6F0A"/>
    <w:rsid w:val="001E6607"/>
    <w:rsid w:val="00202FB8"/>
    <w:rsid w:val="00204DA8"/>
    <w:rsid w:val="00211CEE"/>
    <w:rsid w:val="00211E8E"/>
    <w:rsid w:val="00237265"/>
    <w:rsid w:val="00281007"/>
    <w:rsid w:val="002B2D93"/>
    <w:rsid w:val="002B6F14"/>
    <w:rsid w:val="0034277D"/>
    <w:rsid w:val="003830EA"/>
    <w:rsid w:val="003B77EE"/>
    <w:rsid w:val="003E4CE8"/>
    <w:rsid w:val="003F412C"/>
    <w:rsid w:val="003F7AD9"/>
    <w:rsid w:val="004401F9"/>
    <w:rsid w:val="004646BE"/>
    <w:rsid w:val="004F06AB"/>
    <w:rsid w:val="00510E5A"/>
    <w:rsid w:val="00511F74"/>
    <w:rsid w:val="00516580"/>
    <w:rsid w:val="005663DF"/>
    <w:rsid w:val="005857DD"/>
    <w:rsid w:val="005916AC"/>
    <w:rsid w:val="00591F59"/>
    <w:rsid w:val="005B36FC"/>
    <w:rsid w:val="005C0BAA"/>
    <w:rsid w:val="005F08D1"/>
    <w:rsid w:val="00602041"/>
    <w:rsid w:val="00627983"/>
    <w:rsid w:val="006912B0"/>
    <w:rsid w:val="006A03E7"/>
    <w:rsid w:val="006B1EAA"/>
    <w:rsid w:val="006F3152"/>
    <w:rsid w:val="006F6BE7"/>
    <w:rsid w:val="006FF517"/>
    <w:rsid w:val="00742B1A"/>
    <w:rsid w:val="00747056"/>
    <w:rsid w:val="00793D1B"/>
    <w:rsid w:val="007A1F7A"/>
    <w:rsid w:val="007A3F8F"/>
    <w:rsid w:val="007F13D7"/>
    <w:rsid w:val="007F6F03"/>
    <w:rsid w:val="00816F47"/>
    <w:rsid w:val="008575B4"/>
    <w:rsid w:val="00865807"/>
    <w:rsid w:val="00883AD7"/>
    <w:rsid w:val="0089731C"/>
    <w:rsid w:val="008B2DB5"/>
    <w:rsid w:val="008B49F0"/>
    <w:rsid w:val="008C5500"/>
    <w:rsid w:val="008E75D2"/>
    <w:rsid w:val="00944940"/>
    <w:rsid w:val="00950EC0"/>
    <w:rsid w:val="009940B8"/>
    <w:rsid w:val="009A41C4"/>
    <w:rsid w:val="009B321F"/>
    <w:rsid w:val="009B56C9"/>
    <w:rsid w:val="009C332D"/>
    <w:rsid w:val="009D1A00"/>
    <w:rsid w:val="00A00F4D"/>
    <w:rsid w:val="00A05FC2"/>
    <w:rsid w:val="00A117E0"/>
    <w:rsid w:val="00A15274"/>
    <w:rsid w:val="00A254AE"/>
    <w:rsid w:val="00A35AAF"/>
    <w:rsid w:val="00AA0D8B"/>
    <w:rsid w:val="00AD544B"/>
    <w:rsid w:val="00AE0DC3"/>
    <w:rsid w:val="00AE1DC1"/>
    <w:rsid w:val="00AE45C7"/>
    <w:rsid w:val="00AE4D03"/>
    <w:rsid w:val="00B34A2B"/>
    <w:rsid w:val="00B70436"/>
    <w:rsid w:val="00B746B0"/>
    <w:rsid w:val="00B9777B"/>
    <w:rsid w:val="00BD7117"/>
    <w:rsid w:val="00BE034A"/>
    <w:rsid w:val="00BE6CB1"/>
    <w:rsid w:val="00C10F6E"/>
    <w:rsid w:val="00C508B5"/>
    <w:rsid w:val="00C76F2D"/>
    <w:rsid w:val="00CA1163"/>
    <w:rsid w:val="00CE72D8"/>
    <w:rsid w:val="00CF13E2"/>
    <w:rsid w:val="00D04BED"/>
    <w:rsid w:val="00D239E9"/>
    <w:rsid w:val="00D446A2"/>
    <w:rsid w:val="00D600D4"/>
    <w:rsid w:val="00D82B0E"/>
    <w:rsid w:val="00DF2270"/>
    <w:rsid w:val="00DF6E78"/>
    <w:rsid w:val="00E16505"/>
    <w:rsid w:val="00E30505"/>
    <w:rsid w:val="00E80C67"/>
    <w:rsid w:val="00EB154F"/>
    <w:rsid w:val="00EB2BB2"/>
    <w:rsid w:val="00EC603F"/>
    <w:rsid w:val="00F01175"/>
    <w:rsid w:val="00F0345B"/>
    <w:rsid w:val="00F14326"/>
    <w:rsid w:val="00F268C7"/>
    <w:rsid w:val="00F43DC3"/>
    <w:rsid w:val="00F479F6"/>
    <w:rsid w:val="00F64261"/>
    <w:rsid w:val="00F72108"/>
    <w:rsid w:val="00F83F61"/>
    <w:rsid w:val="00FA0A36"/>
    <w:rsid w:val="00FB7F49"/>
    <w:rsid w:val="00FE3295"/>
    <w:rsid w:val="015E3B1F"/>
    <w:rsid w:val="01EFEB6E"/>
    <w:rsid w:val="03314F04"/>
    <w:rsid w:val="050160C9"/>
    <w:rsid w:val="08AA35AC"/>
    <w:rsid w:val="09E69055"/>
    <w:rsid w:val="0B000BE0"/>
    <w:rsid w:val="0BA76C0B"/>
    <w:rsid w:val="0E4C26F5"/>
    <w:rsid w:val="106F4E64"/>
    <w:rsid w:val="14E2400E"/>
    <w:rsid w:val="1634249A"/>
    <w:rsid w:val="18184C08"/>
    <w:rsid w:val="187A6049"/>
    <w:rsid w:val="190ED500"/>
    <w:rsid w:val="19B41C69"/>
    <w:rsid w:val="1C386FFC"/>
    <w:rsid w:val="1D34A90F"/>
    <w:rsid w:val="1E8CEA61"/>
    <w:rsid w:val="1F7886DE"/>
    <w:rsid w:val="206C49D1"/>
    <w:rsid w:val="21600CC4"/>
    <w:rsid w:val="22081A32"/>
    <w:rsid w:val="22B6049D"/>
    <w:rsid w:val="24105678"/>
    <w:rsid w:val="2944282F"/>
    <w:rsid w:val="2BAD9947"/>
    <w:rsid w:val="2F7206EF"/>
    <w:rsid w:val="335FE7A2"/>
    <w:rsid w:val="3A1869C7"/>
    <w:rsid w:val="3E3B8B39"/>
    <w:rsid w:val="3FD75B9A"/>
    <w:rsid w:val="407F002B"/>
    <w:rsid w:val="40ACF0B5"/>
    <w:rsid w:val="430EFC5C"/>
    <w:rsid w:val="4313F10C"/>
    <w:rsid w:val="44B2BA43"/>
    <w:rsid w:val="454BB40F"/>
    <w:rsid w:val="459326CE"/>
    <w:rsid w:val="464E8AA4"/>
    <w:rsid w:val="469BF075"/>
    <w:rsid w:val="470FC06F"/>
    <w:rsid w:val="472C6750"/>
    <w:rsid w:val="4753886E"/>
    <w:rsid w:val="47E26D7F"/>
    <w:rsid w:val="47EA5B05"/>
    <w:rsid w:val="48AB90D0"/>
    <w:rsid w:val="497E3DE0"/>
    <w:rsid w:val="4B240940"/>
    <w:rsid w:val="4F701EF6"/>
    <w:rsid w:val="512805CD"/>
    <w:rsid w:val="5476BEC9"/>
    <w:rsid w:val="557911F1"/>
    <w:rsid w:val="5C03D8B7"/>
    <w:rsid w:val="5DBF5265"/>
    <w:rsid w:val="5DEA93F8"/>
    <w:rsid w:val="5FFE57DF"/>
    <w:rsid w:val="60F850F0"/>
    <w:rsid w:val="61F79ADE"/>
    <w:rsid w:val="6249B708"/>
    <w:rsid w:val="62E90ABB"/>
    <w:rsid w:val="65B99C6D"/>
    <w:rsid w:val="65BE6B6C"/>
    <w:rsid w:val="6707E918"/>
    <w:rsid w:val="683D950B"/>
    <w:rsid w:val="6D1A4304"/>
    <w:rsid w:val="6EB61365"/>
    <w:rsid w:val="6F244BD3"/>
    <w:rsid w:val="7398B8D9"/>
    <w:rsid w:val="7487335E"/>
    <w:rsid w:val="750E8A6C"/>
    <w:rsid w:val="765486EE"/>
    <w:rsid w:val="7B15F8F9"/>
    <w:rsid w:val="7B2AF04F"/>
    <w:rsid w:val="7CC6C0B0"/>
    <w:rsid w:val="7D32C4AE"/>
    <w:rsid w:val="7ED424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kern w:val="2"/>
      <w:sz w:val="24"/>
      <w:szCs w:val="24"/>
      <w:lang w:val="en-GB"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table" w:styleId="4">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3.xml"/><Relationship Id="rId6" Type="http://schemas.openxmlformats.org/officeDocument/2006/relationships/customXml" Target="../customXml/item2.xml"/><Relationship Id="rId5" Type="http://schemas.openxmlformats.org/officeDocument/2006/relationships/customXml" Target="../customXml/item1.xml"/><Relationship Id="rId4" Type="http://schemas.openxmlformats.org/officeDocument/2006/relationships/numbering" Target="numbering.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A68AECDA1531B4F93C365F7B2BDC04E" ma:contentTypeVersion="5" ma:contentTypeDescription="Create a new document." ma:contentTypeScope="" ma:versionID="d18dbf4d5f32f964613c180e896225ad">
  <xsd:schema xmlns:xsd="http://www.w3.org/2001/XMLSchema" xmlns:xs="http://www.w3.org/2001/XMLSchema" xmlns:p="http://schemas.microsoft.com/office/2006/metadata/properties" xmlns:ns2="2e6aa148-eeb3-4e1a-9e1e-d59247ef9934" targetNamespace="http://schemas.microsoft.com/office/2006/metadata/properties" ma:root="true" ma:fieldsID="cc89832e98f2459b5194068f052a5af8" ns2:_="">
    <xsd:import namespace="2e6aa148-eeb3-4e1a-9e1e-d59247ef993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6aa148-eeb3-4e1a-9e1e-d59247ef993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2e6aa148-eeb3-4e1a-9e1e-d59247ef9934" xsi:nil="true"/>
  </documentManagement>
</p:properties>
</file>

<file path=customXml/itemProps1.xml><?xml version="1.0" encoding="utf-8"?>
<ds:datastoreItem xmlns:ds="http://schemas.openxmlformats.org/officeDocument/2006/customXml" ds:itemID="{43BAF226-E54F-4205-8281-7CAA095AE301}">
  <ds:schemaRefs/>
</ds:datastoreItem>
</file>

<file path=customXml/itemProps2.xml><?xml version="1.0" encoding="utf-8"?>
<ds:datastoreItem xmlns:ds="http://schemas.openxmlformats.org/officeDocument/2006/customXml" ds:itemID="{04DE5D3B-5361-4AB3-880E-CB9DD5E63931}">
  <ds:schemaRefs/>
</ds:datastoreItem>
</file>

<file path=customXml/itemProps3.xml><?xml version="1.0" encoding="utf-8"?>
<ds:datastoreItem xmlns:ds="http://schemas.openxmlformats.org/officeDocument/2006/customXml" ds:itemID="{9A2F9C36-B037-4657-83B7-A34EE35D8B45}">
  <ds:schemaRefs/>
</ds:datastoreItem>
</file>

<file path=docProps/app.xml><?xml version="1.0" encoding="utf-8"?>
<Properties xmlns="http://schemas.openxmlformats.org/officeDocument/2006/extended-properties" xmlns:vt="http://schemas.openxmlformats.org/officeDocument/2006/docPropsVTypes">
  <Template>Normal.dotm</Template>
  <Pages>4</Pages>
  <Words>610</Words>
  <Characters>3482</Characters>
  <Lines>29</Lines>
  <Paragraphs>8</Paragraphs>
  <TotalTime>145</TotalTime>
  <ScaleCrop>false</ScaleCrop>
  <LinksUpToDate>false</LinksUpToDate>
  <CharactersWithSpaces>4084</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2024-05-29T09:33:00Z</dcterms:created>
  <dc:creator>Demi Taylor</dc:creator>
  <cp:lastModifiedBy>Bob “notreally” Mortimer</cp:lastModifiedBy>
  <dcterms:modified xsi:type="dcterms:W3CDTF">2024-06-25T11:00:10Z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0x010100DA68AECDA1531B4F93C365F7B2BDC04E</vt:lpwstr>
  </property>
  <property fmtid="{D5CDD505-2E9C-101B-9397-08002B2CF9AE}" pid="3" name="Order">
    <vt:r8>298300</vt:r8>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activity">
    <vt:lpwstr>{"FileActivityType":"9","FileActivityTimeStamp":"2023-08-17T16:27:14.657Z","FileActivityUsersOnPage":[{"DisplayName":"Demi Taylor","Id":"demi.taylor@wearecodenation.com"}],"FileActivityNavigationId":null}</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y fmtid="{D5CDD505-2E9C-101B-9397-08002B2CF9AE}" pid="11" name="xd_Signature">
    <vt:bool>false</vt:bool>
  </property>
  <property fmtid="{D5CDD505-2E9C-101B-9397-08002B2CF9AE}" pid="12" name="xd_ProgID">
    <vt:lpwstr/>
  </property>
  <property fmtid="{D5CDD505-2E9C-101B-9397-08002B2CF9AE}" pid="13" name="TemplateUrl">
    <vt:lpwstr/>
  </property>
  <property fmtid="{D5CDD505-2E9C-101B-9397-08002B2CF9AE}" pid="14" name="KSOProductBuildVer">
    <vt:lpwstr>2057-12.2.0.17119</vt:lpwstr>
  </property>
  <property fmtid="{D5CDD505-2E9C-101B-9397-08002B2CF9AE}" pid="15" name="ICV">
    <vt:lpwstr>609F4EBDA8E140A9B236411C7C728531_13</vt:lpwstr>
  </property>
</Properties>
</file>